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7BB33" w14:textId="0693024B" w:rsidR="00B6569F" w:rsidRDefault="00777E96">
      <w:pPr>
        <w:rPr>
          <w:rFonts w:ascii="Footlight MT Light" w:hAnsi="Footlight MT Light"/>
        </w:rPr>
      </w:pPr>
      <w:r>
        <w:rPr>
          <w:noProof/>
        </w:rPr>
        <w:drawing>
          <wp:inline distT="0" distB="0" distL="0" distR="0" wp14:anchorId="22C92B46" wp14:editId="19DE774A">
            <wp:extent cx="962025" cy="946150"/>
            <wp:effectExtent l="0" t="0" r="0" b="0"/>
            <wp:docPr id="1" name="Picture 1" descr="375sil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75silve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46150"/>
                    </a:xfrm>
                    <a:prstGeom prst="rect">
                      <a:avLst/>
                    </a:prstGeom>
                    <a:noFill/>
                    <a:ln>
                      <a:noFill/>
                    </a:ln>
                  </pic:spPr>
                </pic:pic>
              </a:graphicData>
            </a:graphic>
          </wp:inline>
        </w:drawing>
      </w:r>
      <w:r w:rsidR="00353CD5">
        <w:t xml:space="preserve">        </w:t>
      </w:r>
      <w:r w:rsidR="00B6569F">
        <w:t xml:space="preserve"> </w:t>
      </w:r>
      <w:r w:rsidR="002F4C25">
        <w:rPr>
          <w:sz w:val="72"/>
        </w:rPr>
        <w:t>NEWS</w:t>
      </w:r>
      <w:r w:rsidR="008323E0">
        <w:rPr>
          <w:sz w:val="72"/>
        </w:rPr>
        <w:t xml:space="preserve"> </w:t>
      </w:r>
      <w:r w:rsidR="00CB381B">
        <w:rPr>
          <w:sz w:val="72"/>
        </w:rPr>
        <w:t>RELEASE</w:t>
      </w:r>
    </w:p>
    <w:p w14:paraId="04557696" w14:textId="77777777" w:rsidR="00B6569F" w:rsidRDefault="00B6569F">
      <w:pPr>
        <w:shd w:val="solid" w:color="auto" w:fill="auto"/>
        <w:jc w:val="center"/>
        <w:rPr>
          <w:b/>
          <w:i/>
          <w:color w:val="FFFFFF"/>
          <w:spacing w:val="60"/>
          <w:sz w:val="28"/>
        </w:rPr>
      </w:pPr>
      <w:r>
        <w:rPr>
          <w:rFonts w:ascii="Univers" w:hAnsi="Univers"/>
          <w:b/>
          <w:i/>
          <w:color w:val="FFFFFF"/>
          <w:spacing w:val="60"/>
          <w:sz w:val="32"/>
        </w:rPr>
        <w:t>UNITED STATES AIR FORCE</w:t>
      </w:r>
    </w:p>
    <w:p w14:paraId="5DB310E9" w14:textId="77777777" w:rsidR="00B6569F" w:rsidRDefault="00B6569F">
      <w:pPr>
        <w:jc w:val="center"/>
        <w:rPr>
          <w:b/>
          <w:sz w:val="28"/>
        </w:rPr>
      </w:pPr>
    </w:p>
    <w:p w14:paraId="399CB23B" w14:textId="77777777" w:rsidR="00B6569F" w:rsidRPr="008C1BC6" w:rsidRDefault="00B6569F">
      <w:pPr>
        <w:tabs>
          <w:tab w:val="right" w:pos="9900"/>
        </w:tabs>
        <w:rPr>
          <w:b/>
          <w:sz w:val="20"/>
        </w:rPr>
      </w:pPr>
      <w:r w:rsidRPr="008C1BC6">
        <w:rPr>
          <w:b/>
          <w:sz w:val="20"/>
        </w:rPr>
        <w:t>375th Air</w:t>
      </w:r>
      <w:r w:rsidR="00AE495D" w:rsidRPr="008C1BC6">
        <w:rPr>
          <w:b/>
          <w:sz w:val="20"/>
        </w:rPr>
        <w:t xml:space="preserve"> Mobility </w:t>
      </w:r>
      <w:r w:rsidRPr="008C1BC6">
        <w:rPr>
          <w:b/>
          <w:sz w:val="20"/>
        </w:rPr>
        <w:t>Wing</w:t>
      </w:r>
      <w:r w:rsidRPr="008C1BC6">
        <w:rPr>
          <w:sz w:val="20"/>
        </w:rPr>
        <w:tab/>
        <w:t>Phone:  (618) 256-4241</w:t>
      </w:r>
    </w:p>
    <w:p w14:paraId="4B6E5760" w14:textId="77777777" w:rsidR="00A452C5" w:rsidRPr="008C1BC6" w:rsidRDefault="00B6569F">
      <w:pPr>
        <w:tabs>
          <w:tab w:val="right" w:pos="9900"/>
        </w:tabs>
        <w:rPr>
          <w:sz w:val="20"/>
        </w:rPr>
      </w:pPr>
      <w:r w:rsidRPr="008C1BC6">
        <w:rPr>
          <w:b/>
          <w:sz w:val="20"/>
        </w:rPr>
        <w:t>Public Affairs Office</w:t>
      </w:r>
      <w:r w:rsidRPr="008C1BC6">
        <w:rPr>
          <w:b/>
          <w:sz w:val="20"/>
        </w:rPr>
        <w:tab/>
      </w:r>
      <w:r w:rsidRPr="008C1BC6">
        <w:rPr>
          <w:sz w:val="20"/>
        </w:rPr>
        <w:t>FAX:  (618) 256-8837</w:t>
      </w:r>
    </w:p>
    <w:p w14:paraId="631AE4D3" w14:textId="77777777" w:rsidR="00B6569F" w:rsidRPr="008C1BC6" w:rsidRDefault="00B6569F">
      <w:pPr>
        <w:rPr>
          <w:sz w:val="20"/>
        </w:rPr>
      </w:pPr>
      <w:r w:rsidRPr="008C1BC6">
        <w:rPr>
          <w:b/>
          <w:sz w:val="20"/>
        </w:rPr>
        <w:t>Scott AFB IL 62225-5004</w:t>
      </w:r>
      <w:r w:rsidR="00A452C5" w:rsidRPr="008C1BC6">
        <w:rPr>
          <w:b/>
          <w:sz w:val="20"/>
        </w:rPr>
        <w:tab/>
      </w:r>
      <w:r w:rsidR="00A452C5" w:rsidRPr="008C1BC6">
        <w:rPr>
          <w:b/>
          <w:sz w:val="20"/>
        </w:rPr>
        <w:tab/>
      </w:r>
      <w:r w:rsidR="00A452C5" w:rsidRPr="008C1BC6">
        <w:rPr>
          <w:b/>
          <w:sz w:val="20"/>
        </w:rPr>
        <w:tab/>
      </w:r>
      <w:r w:rsidR="00A452C5" w:rsidRPr="008C1BC6">
        <w:rPr>
          <w:b/>
          <w:sz w:val="20"/>
        </w:rPr>
        <w:tab/>
      </w:r>
      <w:r w:rsidR="00A452C5" w:rsidRPr="008C1BC6">
        <w:rPr>
          <w:b/>
          <w:sz w:val="20"/>
        </w:rPr>
        <w:tab/>
      </w:r>
      <w:r w:rsidR="00A452C5" w:rsidRPr="008C1BC6">
        <w:rPr>
          <w:b/>
          <w:sz w:val="20"/>
        </w:rPr>
        <w:tab/>
      </w:r>
      <w:r w:rsidR="00A452C5" w:rsidRPr="008C1BC6">
        <w:rPr>
          <w:b/>
          <w:sz w:val="20"/>
        </w:rPr>
        <w:tab/>
      </w:r>
      <w:r w:rsidR="00A452C5" w:rsidRPr="008C1BC6">
        <w:rPr>
          <w:b/>
          <w:sz w:val="20"/>
        </w:rPr>
        <w:tab/>
      </w:r>
      <w:r w:rsidR="008C1BC6">
        <w:rPr>
          <w:b/>
          <w:sz w:val="20"/>
        </w:rPr>
        <w:t xml:space="preserve">    </w:t>
      </w:r>
      <w:hyperlink r:id="rId9" w:history="1">
        <w:r w:rsidR="00433FCB" w:rsidRPr="006F2E3E">
          <w:rPr>
            <w:rStyle w:val="Hyperlink"/>
            <w:sz w:val="20"/>
          </w:rPr>
          <w:t>375aw.pa@us.af.mil</w:t>
        </w:r>
      </w:hyperlink>
    </w:p>
    <w:p w14:paraId="19C96286" w14:textId="77777777" w:rsidR="00A452C5" w:rsidRPr="008C1BC6" w:rsidRDefault="00A452C5">
      <w:pPr>
        <w:rPr>
          <w:sz w:val="20"/>
        </w:rPr>
      </w:pPr>
    </w:p>
    <w:p w14:paraId="5DD5696C" w14:textId="77777777" w:rsidR="00A452C5" w:rsidRPr="008C1BC6" w:rsidRDefault="00A452C5">
      <w:pPr>
        <w:rPr>
          <w:sz w:val="20"/>
        </w:rPr>
      </w:pPr>
    </w:p>
    <w:p w14:paraId="5F3A3DA8" w14:textId="0145B914" w:rsidR="001E2B90" w:rsidRPr="00C7023F" w:rsidRDefault="00FC17A9" w:rsidP="008F5742">
      <w:pPr>
        <w:jc w:val="right"/>
        <w:rPr>
          <w:sz w:val="20"/>
        </w:rPr>
      </w:pPr>
      <w:r>
        <w:rPr>
          <w:sz w:val="20"/>
        </w:rPr>
        <w:t>March 18</w:t>
      </w:r>
      <w:r w:rsidR="00C7023F">
        <w:rPr>
          <w:sz w:val="20"/>
        </w:rPr>
        <w:t>,</w:t>
      </w:r>
      <w:r w:rsidR="00777E96">
        <w:rPr>
          <w:sz w:val="20"/>
        </w:rPr>
        <w:t xml:space="preserve"> 2020</w:t>
      </w:r>
    </w:p>
    <w:p w14:paraId="585C45AC" w14:textId="77777777" w:rsidR="001E2B90" w:rsidRDefault="00C7023F" w:rsidP="00C7023F">
      <w:pPr>
        <w:pStyle w:val="Heading3"/>
        <w:tabs>
          <w:tab w:val="left" w:pos="1065"/>
        </w:tabs>
        <w:spacing w:before="0" w:after="0"/>
      </w:pPr>
      <w:r>
        <w:tab/>
      </w:r>
    </w:p>
    <w:p w14:paraId="66E9CA0C" w14:textId="153B9949" w:rsidR="001E2B90" w:rsidRDefault="00777E96" w:rsidP="001E2B90">
      <w:pPr>
        <w:pStyle w:val="Heading3"/>
        <w:spacing w:before="0" w:after="0"/>
      </w:pPr>
      <w:r>
        <w:t xml:space="preserve">Scott AFB </w:t>
      </w:r>
      <w:r w:rsidR="00C258B9">
        <w:t>raises Health Protection Condition to Bravo</w:t>
      </w:r>
    </w:p>
    <w:p w14:paraId="31F92426" w14:textId="77777777" w:rsidR="001E2B90" w:rsidRPr="004D46AC" w:rsidRDefault="001E2B90" w:rsidP="001E2B90"/>
    <w:p w14:paraId="651ED463" w14:textId="77777777" w:rsidR="0092499B" w:rsidRDefault="0092499B" w:rsidP="0092499B">
      <w:pPr>
        <w:tabs>
          <w:tab w:val="left" w:pos="360"/>
        </w:tabs>
      </w:pPr>
      <w:r>
        <w:t>SCOTT AIR FORCE BASE, Ill. – Scott Air Force Base has raised its Health Protection Condition from Alpha to Bravo following an identification of a positive, non-travel-related case of the COVID-19 virus at a local hospital off the installation. The patient is not related to Scott AFB.</w:t>
      </w:r>
    </w:p>
    <w:p w14:paraId="6AC6CB7B" w14:textId="77777777" w:rsidR="0092499B" w:rsidRDefault="0092499B" w:rsidP="0092499B">
      <w:pPr>
        <w:tabs>
          <w:tab w:val="left" w:pos="360"/>
        </w:tabs>
      </w:pPr>
    </w:p>
    <w:p w14:paraId="67790EA4" w14:textId="77777777" w:rsidR="0092499B" w:rsidRDefault="0092499B" w:rsidP="0092499B">
      <w:pPr>
        <w:tabs>
          <w:tab w:val="left" w:pos="360"/>
        </w:tabs>
      </w:pPr>
      <w:r>
        <w:t>HPCON Bravo is instituted when there is an increased exposure risk and calls for strict hygiene measures as well as identification and self-quarantine of potentially exposed personnel. The HPCON change was triggered by the non-travel-related nature of the case.</w:t>
      </w:r>
    </w:p>
    <w:p w14:paraId="2A338538" w14:textId="77777777" w:rsidR="0092499B" w:rsidRDefault="0092499B" w:rsidP="0092499B">
      <w:pPr>
        <w:tabs>
          <w:tab w:val="left" w:pos="360"/>
        </w:tabs>
      </w:pPr>
    </w:p>
    <w:p w14:paraId="158A6E71" w14:textId="77777777" w:rsidR="0092499B" w:rsidRDefault="0092499B" w:rsidP="0092499B">
      <w:pPr>
        <w:tabs>
          <w:tab w:val="left" w:pos="360"/>
        </w:tabs>
      </w:pPr>
      <w:r>
        <w:t>Scott AFB declared a public health emergency March 16 and reduced manning to continue mission critical tasks only. The declaration provides the commander with additional tools necessary to protect Airmen and families and limit the spread of the virus. This includes restricting movement of personnel and access to the installation as necessary and implementing quarantine or isolation procedures for affected individuals.</w:t>
      </w:r>
    </w:p>
    <w:p w14:paraId="7ABBA842" w14:textId="77777777" w:rsidR="0092499B" w:rsidRDefault="0092499B" w:rsidP="0092499B">
      <w:pPr>
        <w:tabs>
          <w:tab w:val="left" w:pos="360"/>
        </w:tabs>
      </w:pPr>
    </w:p>
    <w:p w14:paraId="5D728A9F" w14:textId="5FE8B049" w:rsidR="00C54670" w:rsidRDefault="0092499B" w:rsidP="0092499B">
      <w:pPr>
        <w:tabs>
          <w:tab w:val="left" w:pos="360"/>
        </w:tabs>
      </w:pPr>
      <w:r>
        <w:t xml:space="preserve">For the latest information on COVID-19, visit the Centers for Disease Control and Prevention (CDC) website at www.cdc.gov/coronavirus, and the Department of Defense Coronavirus website at www.defense.gove/explore/spotlight/coronavirus.  For more information about Scott specific measures and information, please visit </w:t>
      </w:r>
      <w:hyperlink r:id="rId10" w:history="1">
        <w:r w:rsidRPr="002A17B0">
          <w:rPr>
            <w:rStyle w:val="Hyperlink"/>
          </w:rPr>
          <w:t>www.scott.af.mil/coronavirus</w:t>
        </w:r>
      </w:hyperlink>
      <w:r>
        <w:t>.</w:t>
      </w:r>
    </w:p>
    <w:p w14:paraId="0ADF78D2" w14:textId="77777777" w:rsidR="0092499B" w:rsidRDefault="0092499B" w:rsidP="0092499B">
      <w:pPr>
        <w:tabs>
          <w:tab w:val="left" w:pos="360"/>
        </w:tabs>
        <w:rPr>
          <w:szCs w:val="24"/>
        </w:rPr>
      </w:pPr>
    </w:p>
    <w:p w14:paraId="6F3C8AE8" w14:textId="734FF4E3" w:rsidR="00CB381B" w:rsidRDefault="00CB381B" w:rsidP="00C54670">
      <w:pPr>
        <w:tabs>
          <w:tab w:val="left" w:pos="360"/>
        </w:tabs>
        <w:jc w:val="center"/>
        <w:rPr>
          <w:lang w:val="en"/>
        </w:rPr>
      </w:pPr>
      <w:r>
        <w:rPr>
          <w:lang w:val="en"/>
        </w:rPr>
        <w:t>-30-</w:t>
      </w:r>
    </w:p>
    <w:p w14:paraId="28E61D96" w14:textId="44E2738E" w:rsidR="00D116D8" w:rsidRDefault="00D116D8" w:rsidP="002F4C25">
      <w:pPr>
        <w:pStyle w:val="NormalWeb"/>
        <w:contextualSpacing/>
        <w:jc w:val="center"/>
        <w:rPr>
          <w:lang w:val="en"/>
        </w:rPr>
      </w:pPr>
      <w:bookmarkStart w:id="0" w:name="_GoBack"/>
      <w:bookmarkEnd w:id="0"/>
    </w:p>
    <w:sectPr w:rsidR="00D116D8" w:rsidSect="004F7EDC">
      <w:pgSz w:w="12240" w:h="15840"/>
      <w:pgMar w:top="432"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B9070" w14:textId="77777777" w:rsidR="00063793" w:rsidRDefault="00063793" w:rsidP="00481732">
      <w:r>
        <w:separator/>
      </w:r>
    </w:p>
  </w:endnote>
  <w:endnote w:type="continuationSeparator" w:id="0">
    <w:p w14:paraId="0A74B041" w14:textId="77777777" w:rsidR="00063793" w:rsidRDefault="00063793" w:rsidP="0048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N)">
    <w:charset w:val="00"/>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ADA7B" w14:textId="77777777" w:rsidR="00063793" w:rsidRDefault="00063793" w:rsidP="00481732">
      <w:r>
        <w:separator/>
      </w:r>
    </w:p>
  </w:footnote>
  <w:footnote w:type="continuationSeparator" w:id="0">
    <w:p w14:paraId="1731B6BF" w14:textId="77777777" w:rsidR="00063793" w:rsidRDefault="00063793" w:rsidP="00481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6686"/>
    <w:multiLevelType w:val="hybridMultilevel"/>
    <w:tmpl w:val="13ACFC50"/>
    <w:lvl w:ilvl="0" w:tplc="41CEDA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2433B"/>
    <w:multiLevelType w:val="hybridMultilevel"/>
    <w:tmpl w:val="CA50D2AE"/>
    <w:lvl w:ilvl="0" w:tplc="088C34D8">
      <w:start w:val="1"/>
      <w:numFmt w:val="bullet"/>
      <w:lvlText w:val=""/>
      <w:lvlJc w:val="left"/>
      <w:pPr>
        <w:tabs>
          <w:tab w:val="num" w:pos="720"/>
        </w:tabs>
        <w:ind w:left="720" w:hanging="360"/>
      </w:pPr>
      <w:rPr>
        <w:rFonts w:ascii="Symbol" w:hAnsi="Symbol" w:hint="default"/>
        <w:sz w:val="20"/>
      </w:rPr>
    </w:lvl>
    <w:lvl w:ilvl="1" w:tplc="AE42992C">
      <w:start w:val="1"/>
      <w:numFmt w:val="bullet"/>
      <w:lvlText w:val="o"/>
      <w:lvlJc w:val="left"/>
      <w:pPr>
        <w:tabs>
          <w:tab w:val="num" w:pos="1440"/>
        </w:tabs>
        <w:ind w:left="1440" w:hanging="360"/>
      </w:pPr>
      <w:rPr>
        <w:rFonts w:ascii="Courier New" w:hAnsi="Courier New" w:hint="default"/>
        <w:sz w:val="20"/>
      </w:rPr>
    </w:lvl>
    <w:lvl w:ilvl="2" w:tplc="97262EA6">
      <w:start w:val="1"/>
      <w:numFmt w:val="bullet"/>
      <w:lvlText w:val=""/>
      <w:lvlJc w:val="left"/>
      <w:pPr>
        <w:tabs>
          <w:tab w:val="num" w:pos="2160"/>
        </w:tabs>
        <w:ind w:left="2160" w:hanging="360"/>
      </w:pPr>
      <w:rPr>
        <w:rFonts w:ascii="Wingdings" w:hAnsi="Wingdings" w:hint="default"/>
        <w:sz w:val="20"/>
      </w:rPr>
    </w:lvl>
    <w:lvl w:ilvl="3" w:tplc="FEC0AD8C" w:tentative="1">
      <w:start w:val="1"/>
      <w:numFmt w:val="bullet"/>
      <w:lvlText w:val=""/>
      <w:lvlJc w:val="left"/>
      <w:pPr>
        <w:tabs>
          <w:tab w:val="num" w:pos="2880"/>
        </w:tabs>
        <w:ind w:left="2880" w:hanging="360"/>
      </w:pPr>
      <w:rPr>
        <w:rFonts w:ascii="Wingdings" w:hAnsi="Wingdings" w:hint="default"/>
        <w:sz w:val="20"/>
      </w:rPr>
    </w:lvl>
    <w:lvl w:ilvl="4" w:tplc="605E61D8" w:tentative="1">
      <w:start w:val="1"/>
      <w:numFmt w:val="bullet"/>
      <w:lvlText w:val=""/>
      <w:lvlJc w:val="left"/>
      <w:pPr>
        <w:tabs>
          <w:tab w:val="num" w:pos="3600"/>
        </w:tabs>
        <w:ind w:left="3600" w:hanging="360"/>
      </w:pPr>
      <w:rPr>
        <w:rFonts w:ascii="Wingdings" w:hAnsi="Wingdings" w:hint="default"/>
        <w:sz w:val="20"/>
      </w:rPr>
    </w:lvl>
    <w:lvl w:ilvl="5" w:tplc="168AFDBA" w:tentative="1">
      <w:start w:val="1"/>
      <w:numFmt w:val="bullet"/>
      <w:lvlText w:val=""/>
      <w:lvlJc w:val="left"/>
      <w:pPr>
        <w:tabs>
          <w:tab w:val="num" w:pos="4320"/>
        </w:tabs>
        <w:ind w:left="4320" w:hanging="360"/>
      </w:pPr>
      <w:rPr>
        <w:rFonts w:ascii="Wingdings" w:hAnsi="Wingdings" w:hint="default"/>
        <w:sz w:val="20"/>
      </w:rPr>
    </w:lvl>
    <w:lvl w:ilvl="6" w:tplc="7DD61862" w:tentative="1">
      <w:start w:val="1"/>
      <w:numFmt w:val="bullet"/>
      <w:lvlText w:val=""/>
      <w:lvlJc w:val="left"/>
      <w:pPr>
        <w:tabs>
          <w:tab w:val="num" w:pos="5040"/>
        </w:tabs>
        <w:ind w:left="5040" w:hanging="360"/>
      </w:pPr>
      <w:rPr>
        <w:rFonts w:ascii="Wingdings" w:hAnsi="Wingdings" w:hint="default"/>
        <w:sz w:val="20"/>
      </w:rPr>
    </w:lvl>
    <w:lvl w:ilvl="7" w:tplc="D7DCCA90" w:tentative="1">
      <w:start w:val="1"/>
      <w:numFmt w:val="bullet"/>
      <w:lvlText w:val=""/>
      <w:lvlJc w:val="left"/>
      <w:pPr>
        <w:tabs>
          <w:tab w:val="num" w:pos="5760"/>
        </w:tabs>
        <w:ind w:left="5760" w:hanging="360"/>
      </w:pPr>
      <w:rPr>
        <w:rFonts w:ascii="Wingdings" w:hAnsi="Wingdings" w:hint="default"/>
        <w:sz w:val="20"/>
      </w:rPr>
    </w:lvl>
    <w:lvl w:ilvl="8" w:tplc="7A40632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6097B"/>
    <w:multiLevelType w:val="singleLevel"/>
    <w:tmpl w:val="BE3A59D8"/>
    <w:lvl w:ilvl="0">
      <w:numFmt w:val="bullet"/>
      <w:lvlText w:val="-"/>
      <w:lvlJc w:val="left"/>
      <w:pPr>
        <w:tabs>
          <w:tab w:val="num" w:pos="360"/>
        </w:tabs>
        <w:ind w:left="360" w:hanging="360"/>
      </w:pPr>
      <w:rPr>
        <w:rFonts w:hint="default"/>
      </w:rPr>
    </w:lvl>
  </w:abstractNum>
  <w:abstractNum w:abstractNumId="3" w15:restartNumberingAfterBreak="0">
    <w:nsid w:val="51840A7F"/>
    <w:multiLevelType w:val="singleLevel"/>
    <w:tmpl w:val="D0584B38"/>
    <w:lvl w:ilvl="0">
      <w:numFmt w:val="bullet"/>
      <w:lvlText w:val="-"/>
      <w:lvlJc w:val="left"/>
      <w:pPr>
        <w:tabs>
          <w:tab w:val="num" w:pos="360"/>
        </w:tabs>
        <w:ind w:left="360"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CD5"/>
    <w:rsid w:val="000254C2"/>
    <w:rsid w:val="0002716B"/>
    <w:rsid w:val="00036D6C"/>
    <w:rsid w:val="00041544"/>
    <w:rsid w:val="00041EB3"/>
    <w:rsid w:val="00042754"/>
    <w:rsid w:val="00045631"/>
    <w:rsid w:val="00063793"/>
    <w:rsid w:val="000704E7"/>
    <w:rsid w:val="00081F43"/>
    <w:rsid w:val="0009157A"/>
    <w:rsid w:val="000B1700"/>
    <w:rsid w:val="000C0161"/>
    <w:rsid w:val="000C52AF"/>
    <w:rsid w:val="000C5EBE"/>
    <w:rsid w:val="000F3CED"/>
    <w:rsid w:val="00104DDF"/>
    <w:rsid w:val="001058C8"/>
    <w:rsid w:val="00111265"/>
    <w:rsid w:val="00153FA6"/>
    <w:rsid w:val="00157727"/>
    <w:rsid w:val="001635E8"/>
    <w:rsid w:val="001663C5"/>
    <w:rsid w:val="00183778"/>
    <w:rsid w:val="001849F7"/>
    <w:rsid w:val="001A7052"/>
    <w:rsid w:val="001A7C84"/>
    <w:rsid w:val="001B5374"/>
    <w:rsid w:val="001C448B"/>
    <w:rsid w:val="001D1B06"/>
    <w:rsid w:val="001D3FC1"/>
    <w:rsid w:val="001D4467"/>
    <w:rsid w:val="001D53C2"/>
    <w:rsid w:val="001E2B90"/>
    <w:rsid w:val="001E3146"/>
    <w:rsid w:val="0022140C"/>
    <w:rsid w:val="0022536F"/>
    <w:rsid w:val="00233E3E"/>
    <w:rsid w:val="00242052"/>
    <w:rsid w:val="00244838"/>
    <w:rsid w:val="00245172"/>
    <w:rsid w:val="00247165"/>
    <w:rsid w:val="00275EA0"/>
    <w:rsid w:val="00285EF5"/>
    <w:rsid w:val="002A0CE7"/>
    <w:rsid w:val="002A4EE2"/>
    <w:rsid w:val="002A66E0"/>
    <w:rsid w:val="002C71E3"/>
    <w:rsid w:val="002D4EA9"/>
    <w:rsid w:val="002F1D4A"/>
    <w:rsid w:val="002F4C25"/>
    <w:rsid w:val="00311F67"/>
    <w:rsid w:val="00320313"/>
    <w:rsid w:val="00320503"/>
    <w:rsid w:val="00322CE6"/>
    <w:rsid w:val="00324008"/>
    <w:rsid w:val="00330E3C"/>
    <w:rsid w:val="00342F04"/>
    <w:rsid w:val="00352878"/>
    <w:rsid w:val="00353CD5"/>
    <w:rsid w:val="003604F3"/>
    <w:rsid w:val="00362181"/>
    <w:rsid w:val="00363A8B"/>
    <w:rsid w:val="00374359"/>
    <w:rsid w:val="0039005D"/>
    <w:rsid w:val="00392F52"/>
    <w:rsid w:val="003948E2"/>
    <w:rsid w:val="003A0616"/>
    <w:rsid w:val="003A1FC5"/>
    <w:rsid w:val="003A2107"/>
    <w:rsid w:val="003D10E5"/>
    <w:rsid w:val="003E54AC"/>
    <w:rsid w:val="003E7D89"/>
    <w:rsid w:val="00407FBD"/>
    <w:rsid w:val="00416BDE"/>
    <w:rsid w:val="00433FCB"/>
    <w:rsid w:val="00455FE3"/>
    <w:rsid w:val="004653D6"/>
    <w:rsid w:val="00481732"/>
    <w:rsid w:val="004B796C"/>
    <w:rsid w:val="004C17AB"/>
    <w:rsid w:val="004C2589"/>
    <w:rsid w:val="004C51D7"/>
    <w:rsid w:val="004C7FD8"/>
    <w:rsid w:val="004D46AC"/>
    <w:rsid w:val="004E02A1"/>
    <w:rsid w:val="004F230F"/>
    <w:rsid w:val="004F7EDC"/>
    <w:rsid w:val="00522DED"/>
    <w:rsid w:val="0052664F"/>
    <w:rsid w:val="005343AB"/>
    <w:rsid w:val="005422B7"/>
    <w:rsid w:val="00542784"/>
    <w:rsid w:val="00543FD9"/>
    <w:rsid w:val="005616C9"/>
    <w:rsid w:val="0057159D"/>
    <w:rsid w:val="005719C5"/>
    <w:rsid w:val="00587365"/>
    <w:rsid w:val="005A080F"/>
    <w:rsid w:val="005A582F"/>
    <w:rsid w:val="005A7021"/>
    <w:rsid w:val="005C5F9B"/>
    <w:rsid w:val="005F119C"/>
    <w:rsid w:val="00614006"/>
    <w:rsid w:val="00617AC3"/>
    <w:rsid w:val="00643DD7"/>
    <w:rsid w:val="00683F21"/>
    <w:rsid w:val="00694C03"/>
    <w:rsid w:val="006A1666"/>
    <w:rsid w:val="006A2C3B"/>
    <w:rsid w:val="006A5B50"/>
    <w:rsid w:val="006B087E"/>
    <w:rsid w:val="006B1DC4"/>
    <w:rsid w:val="006B322B"/>
    <w:rsid w:val="006B7A1F"/>
    <w:rsid w:val="006D47D6"/>
    <w:rsid w:val="006D69D7"/>
    <w:rsid w:val="006F17AB"/>
    <w:rsid w:val="006F1FCE"/>
    <w:rsid w:val="006F30C3"/>
    <w:rsid w:val="006F751D"/>
    <w:rsid w:val="00735D74"/>
    <w:rsid w:val="007472BD"/>
    <w:rsid w:val="007528F1"/>
    <w:rsid w:val="00756391"/>
    <w:rsid w:val="007569A4"/>
    <w:rsid w:val="007613E3"/>
    <w:rsid w:val="007666DC"/>
    <w:rsid w:val="00776478"/>
    <w:rsid w:val="00777E96"/>
    <w:rsid w:val="00786E5F"/>
    <w:rsid w:val="00787A00"/>
    <w:rsid w:val="00790DC9"/>
    <w:rsid w:val="00793245"/>
    <w:rsid w:val="007B14F8"/>
    <w:rsid w:val="007B2E7D"/>
    <w:rsid w:val="007B635E"/>
    <w:rsid w:val="007C60DD"/>
    <w:rsid w:val="007D79F0"/>
    <w:rsid w:val="007F2688"/>
    <w:rsid w:val="0080198E"/>
    <w:rsid w:val="00802C76"/>
    <w:rsid w:val="00803110"/>
    <w:rsid w:val="008065C2"/>
    <w:rsid w:val="008070E3"/>
    <w:rsid w:val="00811E57"/>
    <w:rsid w:val="00813F4D"/>
    <w:rsid w:val="00821D73"/>
    <w:rsid w:val="008323E0"/>
    <w:rsid w:val="00835905"/>
    <w:rsid w:val="00842133"/>
    <w:rsid w:val="00865B4C"/>
    <w:rsid w:val="00880C1C"/>
    <w:rsid w:val="0088437E"/>
    <w:rsid w:val="0089132B"/>
    <w:rsid w:val="0089257A"/>
    <w:rsid w:val="008A13EA"/>
    <w:rsid w:val="008A1C8F"/>
    <w:rsid w:val="008A65F4"/>
    <w:rsid w:val="008B1681"/>
    <w:rsid w:val="008C0BFC"/>
    <w:rsid w:val="008C1BC6"/>
    <w:rsid w:val="008C6509"/>
    <w:rsid w:val="008E7C85"/>
    <w:rsid w:val="008F1843"/>
    <w:rsid w:val="008F2C21"/>
    <w:rsid w:val="008F5742"/>
    <w:rsid w:val="009037F3"/>
    <w:rsid w:val="00915F53"/>
    <w:rsid w:val="00916E88"/>
    <w:rsid w:val="00921BD2"/>
    <w:rsid w:val="0092499B"/>
    <w:rsid w:val="0094251F"/>
    <w:rsid w:val="009613C6"/>
    <w:rsid w:val="009828FB"/>
    <w:rsid w:val="00990058"/>
    <w:rsid w:val="00991FBA"/>
    <w:rsid w:val="009958AD"/>
    <w:rsid w:val="009A0C22"/>
    <w:rsid w:val="009B5F70"/>
    <w:rsid w:val="009B6DC3"/>
    <w:rsid w:val="009D295F"/>
    <w:rsid w:val="009D569B"/>
    <w:rsid w:val="009F4B71"/>
    <w:rsid w:val="00A0228C"/>
    <w:rsid w:val="00A3161E"/>
    <w:rsid w:val="00A32024"/>
    <w:rsid w:val="00A42813"/>
    <w:rsid w:val="00A43DAB"/>
    <w:rsid w:val="00A452C5"/>
    <w:rsid w:val="00A46101"/>
    <w:rsid w:val="00A567CC"/>
    <w:rsid w:val="00A727F6"/>
    <w:rsid w:val="00A90752"/>
    <w:rsid w:val="00A90E6A"/>
    <w:rsid w:val="00A94783"/>
    <w:rsid w:val="00AA4337"/>
    <w:rsid w:val="00AB7358"/>
    <w:rsid w:val="00AE495D"/>
    <w:rsid w:val="00AE5B28"/>
    <w:rsid w:val="00B04C44"/>
    <w:rsid w:val="00B16537"/>
    <w:rsid w:val="00B45293"/>
    <w:rsid w:val="00B53400"/>
    <w:rsid w:val="00B53A28"/>
    <w:rsid w:val="00B60CD1"/>
    <w:rsid w:val="00B6569F"/>
    <w:rsid w:val="00BC285A"/>
    <w:rsid w:val="00BF0D68"/>
    <w:rsid w:val="00BF57CB"/>
    <w:rsid w:val="00C00404"/>
    <w:rsid w:val="00C07ECA"/>
    <w:rsid w:val="00C173DD"/>
    <w:rsid w:val="00C22971"/>
    <w:rsid w:val="00C258B9"/>
    <w:rsid w:val="00C264F6"/>
    <w:rsid w:val="00C34DF1"/>
    <w:rsid w:val="00C54670"/>
    <w:rsid w:val="00C7023F"/>
    <w:rsid w:val="00C822E4"/>
    <w:rsid w:val="00C87960"/>
    <w:rsid w:val="00C91A1D"/>
    <w:rsid w:val="00C93283"/>
    <w:rsid w:val="00CA2FF3"/>
    <w:rsid w:val="00CA4B85"/>
    <w:rsid w:val="00CA5C5E"/>
    <w:rsid w:val="00CB381B"/>
    <w:rsid w:val="00CC7109"/>
    <w:rsid w:val="00CE433C"/>
    <w:rsid w:val="00CF412C"/>
    <w:rsid w:val="00D116D8"/>
    <w:rsid w:val="00D1452A"/>
    <w:rsid w:val="00D156A1"/>
    <w:rsid w:val="00D20C88"/>
    <w:rsid w:val="00D22D2C"/>
    <w:rsid w:val="00D36251"/>
    <w:rsid w:val="00D4697A"/>
    <w:rsid w:val="00D540C8"/>
    <w:rsid w:val="00D54805"/>
    <w:rsid w:val="00D74E11"/>
    <w:rsid w:val="00D75409"/>
    <w:rsid w:val="00D80257"/>
    <w:rsid w:val="00D83608"/>
    <w:rsid w:val="00D93158"/>
    <w:rsid w:val="00D97621"/>
    <w:rsid w:val="00D97A31"/>
    <w:rsid w:val="00DA3C02"/>
    <w:rsid w:val="00DB120C"/>
    <w:rsid w:val="00DD3288"/>
    <w:rsid w:val="00DD3EB8"/>
    <w:rsid w:val="00DF62FC"/>
    <w:rsid w:val="00E125CB"/>
    <w:rsid w:val="00E1460C"/>
    <w:rsid w:val="00E146B0"/>
    <w:rsid w:val="00E2147A"/>
    <w:rsid w:val="00E252DB"/>
    <w:rsid w:val="00E305DF"/>
    <w:rsid w:val="00E60ABF"/>
    <w:rsid w:val="00E6457D"/>
    <w:rsid w:val="00E72370"/>
    <w:rsid w:val="00E74D2B"/>
    <w:rsid w:val="00E74EDE"/>
    <w:rsid w:val="00E77DE1"/>
    <w:rsid w:val="00E8432D"/>
    <w:rsid w:val="00EA219B"/>
    <w:rsid w:val="00EE1B7D"/>
    <w:rsid w:val="00F054C6"/>
    <w:rsid w:val="00F42DA2"/>
    <w:rsid w:val="00F43271"/>
    <w:rsid w:val="00F432A8"/>
    <w:rsid w:val="00F51B08"/>
    <w:rsid w:val="00F7357D"/>
    <w:rsid w:val="00F85CD6"/>
    <w:rsid w:val="00FB0002"/>
    <w:rsid w:val="00FC17A9"/>
    <w:rsid w:val="00FD1681"/>
    <w:rsid w:val="00FE7EDE"/>
    <w:rsid w:val="00FF7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654F49"/>
  <w15:chartTrackingRefBased/>
  <w15:docId w15:val="{A0C8A555-DE3D-4933-8D5F-98B37233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EDC"/>
    <w:rPr>
      <w:sz w:val="24"/>
    </w:rPr>
  </w:style>
  <w:style w:type="paragraph" w:styleId="Heading1">
    <w:name w:val="heading 1"/>
    <w:basedOn w:val="Normal"/>
    <w:next w:val="Normal"/>
    <w:qFormat/>
    <w:rsid w:val="004F7EDC"/>
    <w:pPr>
      <w:keepNext/>
      <w:outlineLvl w:val="0"/>
    </w:pPr>
    <w:rPr>
      <w:b/>
      <w:u w:val="single"/>
    </w:rPr>
  </w:style>
  <w:style w:type="paragraph" w:styleId="Heading2">
    <w:name w:val="heading 2"/>
    <w:basedOn w:val="Normal"/>
    <w:next w:val="Normal"/>
    <w:link w:val="Heading2Char"/>
    <w:uiPriority w:val="99"/>
    <w:qFormat/>
    <w:rsid w:val="004F7EDC"/>
    <w:pPr>
      <w:keepNext/>
      <w:outlineLvl w:val="1"/>
    </w:pPr>
    <w:rPr>
      <w:b/>
      <w:bCs/>
      <w:sz w:val="28"/>
    </w:rPr>
  </w:style>
  <w:style w:type="paragraph" w:styleId="Heading3">
    <w:name w:val="heading 3"/>
    <w:basedOn w:val="Normal"/>
    <w:next w:val="Normal"/>
    <w:link w:val="Heading3Char"/>
    <w:uiPriority w:val="99"/>
    <w:qFormat/>
    <w:rsid w:val="004F7EDC"/>
    <w:pPr>
      <w:keepNext/>
      <w:spacing w:before="240" w:after="60"/>
      <w:outlineLvl w:val="2"/>
    </w:pPr>
    <w:rPr>
      <w:b/>
    </w:rPr>
  </w:style>
  <w:style w:type="paragraph" w:styleId="Heading4">
    <w:name w:val="heading 4"/>
    <w:basedOn w:val="Normal"/>
    <w:next w:val="Normal"/>
    <w:qFormat/>
    <w:rsid w:val="004F7EDC"/>
    <w:pPr>
      <w:autoSpaceDE w:val="0"/>
      <w:autoSpaceDN w:val="0"/>
      <w:adjustRightInd w:val="0"/>
      <w:outlineLvl w:val="3"/>
    </w:pPr>
    <w:rPr>
      <w:rFonts w:ascii="Arial" w:hAnsi="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ingheading">
    <w:name w:val="wingheading"/>
    <w:basedOn w:val="Normal"/>
    <w:rsid w:val="004F7EDC"/>
    <w:pPr>
      <w:jc w:val="right"/>
    </w:pPr>
  </w:style>
  <w:style w:type="paragraph" w:styleId="PlainText">
    <w:name w:val="Plain Text"/>
    <w:basedOn w:val="Normal"/>
    <w:link w:val="PlainTextChar"/>
    <w:uiPriority w:val="99"/>
    <w:rsid w:val="004F7EDC"/>
    <w:rPr>
      <w:rFonts w:ascii="Courier New" w:hAnsi="Courier New"/>
      <w:sz w:val="20"/>
    </w:rPr>
  </w:style>
  <w:style w:type="paragraph" w:styleId="BodyText">
    <w:name w:val="Body Text"/>
    <w:basedOn w:val="Normal"/>
    <w:rsid w:val="004F7EDC"/>
  </w:style>
  <w:style w:type="paragraph" w:styleId="BodyTextIndent">
    <w:name w:val="Body Text Indent"/>
    <w:basedOn w:val="Normal"/>
    <w:rsid w:val="004F7EDC"/>
    <w:pPr>
      <w:spacing w:line="480" w:lineRule="auto"/>
      <w:ind w:firstLine="720"/>
    </w:pPr>
  </w:style>
  <w:style w:type="character" w:styleId="Hyperlink">
    <w:name w:val="Hyperlink"/>
    <w:rsid w:val="004F7EDC"/>
    <w:rPr>
      <w:color w:val="0000FF"/>
      <w:u w:val="single"/>
    </w:rPr>
  </w:style>
  <w:style w:type="paragraph" w:styleId="NormalWeb">
    <w:name w:val="Normal (Web)"/>
    <w:basedOn w:val="Normal"/>
    <w:uiPriority w:val="99"/>
    <w:rsid w:val="004F7EDC"/>
    <w:pPr>
      <w:spacing w:before="100" w:beforeAutospacing="1" w:after="100" w:afterAutospacing="1"/>
    </w:pPr>
    <w:rPr>
      <w:szCs w:val="24"/>
    </w:rPr>
  </w:style>
  <w:style w:type="paragraph" w:styleId="BodyText2">
    <w:name w:val="Body Text 2"/>
    <w:basedOn w:val="Normal"/>
    <w:rsid w:val="004F7EDC"/>
    <w:rPr>
      <w:i/>
      <w:iCs/>
    </w:rPr>
  </w:style>
  <w:style w:type="character" w:styleId="FollowedHyperlink">
    <w:name w:val="FollowedHyperlink"/>
    <w:rsid w:val="004F7EDC"/>
    <w:rPr>
      <w:color w:val="800080"/>
      <w:u w:val="single"/>
    </w:rPr>
  </w:style>
  <w:style w:type="paragraph" w:styleId="BalloonText">
    <w:name w:val="Balloon Text"/>
    <w:basedOn w:val="Normal"/>
    <w:link w:val="BalloonTextChar"/>
    <w:rsid w:val="00E72370"/>
    <w:rPr>
      <w:rFonts w:ascii="Tahoma" w:hAnsi="Tahoma" w:cs="Tahoma"/>
      <w:sz w:val="16"/>
      <w:szCs w:val="16"/>
    </w:rPr>
  </w:style>
  <w:style w:type="character" w:customStyle="1" w:styleId="BalloonTextChar">
    <w:name w:val="Balloon Text Char"/>
    <w:link w:val="BalloonText"/>
    <w:rsid w:val="00E72370"/>
    <w:rPr>
      <w:rFonts w:ascii="Tahoma" w:hAnsi="Tahoma" w:cs="Tahoma"/>
      <w:sz w:val="16"/>
      <w:szCs w:val="16"/>
    </w:rPr>
  </w:style>
  <w:style w:type="character" w:customStyle="1" w:styleId="libtext">
    <w:name w:val="libtext"/>
    <w:basedOn w:val="DefaultParagraphFont"/>
    <w:rsid w:val="002D4EA9"/>
  </w:style>
  <w:style w:type="character" w:customStyle="1" w:styleId="Heading2Char">
    <w:name w:val="Heading 2 Char"/>
    <w:link w:val="Heading2"/>
    <w:uiPriority w:val="99"/>
    <w:rsid w:val="006F1FCE"/>
    <w:rPr>
      <w:b/>
      <w:bCs/>
      <w:sz w:val="28"/>
    </w:rPr>
  </w:style>
  <w:style w:type="character" w:customStyle="1" w:styleId="Heading3Char">
    <w:name w:val="Heading 3 Char"/>
    <w:link w:val="Heading3"/>
    <w:uiPriority w:val="99"/>
    <w:rsid w:val="006F1FCE"/>
    <w:rPr>
      <w:b/>
      <w:sz w:val="24"/>
    </w:rPr>
  </w:style>
  <w:style w:type="paragraph" w:customStyle="1" w:styleId="Data">
    <w:name w:val="Data"/>
    <w:basedOn w:val="Normal"/>
    <w:rsid w:val="0009157A"/>
    <w:pPr>
      <w:jc w:val="both"/>
    </w:pPr>
    <w:rPr>
      <w:rFonts w:ascii="Univers (WN)" w:hAnsi="Univers (WN)"/>
      <w:sz w:val="20"/>
    </w:rPr>
  </w:style>
  <w:style w:type="paragraph" w:styleId="Footer">
    <w:name w:val="footer"/>
    <w:basedOn w:val="Normal"/>
    <w:link w:val="FooterChar"/>
    <w:uiPriority w:val="99"/>
    <w:rsid w:val="0009157A"/>
    <w:pPr>
      <w:tabs>
        <w:tab w:val="center" w:pos="4320"/>
        <w:tab w:val="right" w:pos="8640"/>
      </w:tabs>
    </w:pPr>
    <w:rPr>
      <w:color w:val="000000"/>
    </w:rPr>
  </w:style>
  <w:style w:type="character" w:customStyle="1" w:styleId="FooterChar">
    <w:name w:val="Footer Char"/>
    <w:link w:val="Footer"/>
    <w:uiPriority w:val="99"/>
    <w:rsid w:val="0009157A"/>
    <w:rPr>
      <w:color w:val="000000"/>
      <w:sz w:val="24"/>
    </w:rPr>
  </w:style>
  <w:style w:type="character" w:customStyle="1" w:styleId="libtext1">
    <w:name w:val="libtext1"/>
    <w:rsid w:val="0009157A"/>
    <w:rPr>
      <w:rFonts w:ascii="Arial" w:hAnsi="Arial" w:cs="Arial"/>
      <w:color w:val="000000"/>
      <w:sz w:val="20"/>
      <w:szCs w:val="20"/>
    </w:rPr>
  </w:style>
  <w:style w:type="character" w:customStyle="1" w:styleId="PlainTextChar">
    <w:name w:val="Plain Text Char"/>
    <w:link w:val="PlainText"/>
    <w:uiPriority w:val="99"/>
    <w:rsid w:val="0009157A"/>
    <w:rPr>
      <w:rFonts w:ascii="Courier New" w:hAnsi="Courier New"/>
    </w:rPr>
  </w:style>
  <w:style w:type="paragraph" w:styleId="Header">
    <w:name w:val="header"/>
    <w:basedOn w:val="Normal"/>
    <w:link w:val="HeaderChar"/>
    <w:uiPriority w:val="99"/>
    <w:rsid w:val="00481732"/>
    <w:pPr>
      <w:tabs>
        <w:tab w:val="center" w:pos="4320"/>
        <w:tab w:val="right" w:pos="8640"/>
      </w:tabs>
    </w:pPr>
    <w:rPr>
      <w:color w:val="000000"/>
    </w:rPr>
  </w:style>
  <w:style w:type="character" w:customStyle="1" w:styleId="HeaderChar">
    <w:name w:val="Header Char"/>
    <w:link w:val="Header"/>
    <w:uiPriority w:val="99"/>
    <w:rsid w:val="00481732"/>
    <w:rPr>
      <w:color w:val="000000"/>
      <w:sz w:val="24"/>
    </w:rPr>
  </w:style>
  <w:style w:type="character" w:customStyle="1" w:styleId="Heading2Char1">
    <w:name w:val="Heading 2 Char1"/>
    <w:uiPriority w:val="9"/>
    <w:semiHidden/>
    <w:rsid w:val="00BC285A"/>
    <w:rPr>
      <w:rFonts w:ascii="Cambria" w:eastAsia="Times New Roman" w:hAnsi="Cambria" w:cs="Times New Roman"/>
      <w:b/>
      <w:bCs/>
      <w:i/>
      <w:iCs/>
      <w:color w:val="000000"/>
      <w:sz w:val="28"/>
      <w:szCs w:val="28"/>
    </w:rPr>
  </w:style>
  <w:style w:type="character" w:customStyle="1" w:styleId="Heading3Char1">
    <w:name w:val="Heading 3 Char1"/>
    <w:uiPriority w:val="9"/>
    <w:semiHidden/>
    <w:rsid w:val="00BC285A"/>
    <w:rPr>
      <w:rFonts w:ascii="Cambria" w:eastAsia="Times New Roman" w:hAnsi="Cambria" w:cs="Times New Roman"/>
      <w:b/>
      <w:bCs/>
      <w:color w:val="000000"/>
      <w:sz w:val="26"/>
      <w:szCs w:val="26"/>
    </w:rPr>
  </w:style>
  <w:style w:type="paragraph" w:customStyle="1" w:styleId="Data1">
    <w:name w:val="Data1"/>
    <w:basedOn w:val="Normal"/>
    <w:rsid w:val="00BC285A"/>
    <w:pPr>
      <w:jc w:val="both"/>
    </w:pPr>
    <w:rPr>
      <w:rFonts w:ascii="Univers (WN)" w:hAnsi="Univers (WN)"/>
      <w:sz w:val="20"/>
    </w:rPr>
  </w:style>
  <w:style w:type="character" w:customStyle="1" w:styleId="HeaderChar1">
    <w:name w:val="Header Char1"/>
    <w:uiPriority w:val="99"/>
    <w:semiHidden/>
    <w:rsid w:val="00BC285A"/>
    <w:rPr>
      <w:rFonts w:ascii="Times New Roman" w:hAnsi="Times New Roman"/>
      <w:color w:val="000000"/>
      <w:sz w:val="24"/>
      <w:szCs w:val="20"/>
    </w:rPr>
  </w:style>
  <w:style w:type="character" w:customStyle="1" w:styleId="FooterChar1">
    <w:name w:val="Footer Char1"/>
    <w:uiPriority w:val="99"/>
    <w:rsid w:val="00BC285A"/>
    <w:rPr>
      <w:rFonts w:ascii="Times New Roman" w:hAnsi="Times New Roman"/>
      <w:color w:val="000000"/>
      <w:sz w:val="24"/>
      <w:szCs w:val="20"/>
    </w:rPr>
  </w:style>
  <w:style w:type="character" w:customStyle="1" w:styleId="PlainTextChar1">
    <w:name w:val="Plain Text Char1"/>
    <w:uiPriority w:val="99"/>
    <w:rsid w:val="00BC285A"/>
    <w:rPr>
      <w:rFonts w:ascii="Consolas" w:eastAsia="Calibri" w:hAnsi="Consolas"/>
      <w:sz w:val="21"/>
      <w:szCs w:val="21"/>
    </w:rPr>
  </w:style>
  <w:style w:type="character" w:customStyle="1" w:styleId="maintextlarge">
    <w:name w:val="maintext_large"/>
    <w:rsid w:val="008323E0"/>
  </w:style>
  <w:style w:type="character" w:styleId="Emphasis">
    <w:name w:val="Emphasis"/>
    <w:qFormat/>
    <w:rsid w:val="00E77DE1"/>
    <w:rPr>
      <w:i/>
      <w:iCs/>
    </w:rPr>
  </w:style>
  <w:style w:type="paragraph" w:customStyle="1" w:styleId="Default">
    <w:name w:val="Default"/>
    <w:rsid w:val="00407FB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56624">
      <w:bodyDiv w:val="1"/>
      <w:marLeft w:val="0"/>
      <w:marRight w:val="0"/>
      <w:marTop w:val="0"/>
      <w:marBottom w:val="0"/>
      <w:divBdr>
        <w:top w:val="none" w:sz="0" w:space="0" w:color="auto"/>
        <w:left w:val="none" w:sz="0" w:space="0" w:color="auto"/>
        <w:bottom w:val="none" w:sz="0" w:space="0" w:color="auto"/>
        <w:right w:val="none" w:sz="0" w:space="0" w:color="auto"/>
      </w:divBdr>
      <w:divsChild>
        <w:div w:id="2035375381">
          <w:marLeft w:val="0"/>
          <w:marRight w:val="0"/>
          <w:marTop w:val="0"/>
          <w:marBottom w:val="0"/>
          <w:divBdr>
            <w:top w:val="none" w:sz="0" w:space="0" w:color="auto"/>
            <w:left w:val="none" w:sz="0" w:space="0" w:color="auto"/>
            <w:bottom w:val="none" w:sz="0" w:space="0" w:color="auto"/>
            <w:right w:val="none" w:sz="0" w:space="0" w:color="auto"/>
          </w:divBdr>
          <w:divsChild>
            <w:div w:id="1224290414">
              <w:marLeft w:val="0"/>
              <w:marRight w:val="0"/>
              <w:marTop w:val="0"/>
              <w:marBottom w:val="0"/>
              <w:divBdr>
                <w:top w:val="none" w:sz="0" w:space="0" w:color="auto"/>
                <w:left w:val="none" w:sz="0" w:space="0" w:color="auto"/>
                <w:bottom w:val="none" w:sz="0" w:space="0" w:color="auto"/>
                <w:right w:val="none" w:sz="0" w:space="0" w:color="auto"/>
              </w:divBdr>
              <w:divsChild>
                <w:div w:id="630208371">
                  <w:blockQuote w:val="1"/>
                  <w:marLeft w:val="300"/>
                  <w:marRight w:val="600"/>
                  <w:marTop w:val="100"/>
                  <w:marBottom w:val="100"/>
                  <w:divBdr>
                    <w:top w:val="none" w:sz="0" w:space="0" w:color="auto"/>
                    <w:left w:val="single" w:sz="6" w:space="15" w:color="CCCCCC"/>
                    <w:bottom w:val="none" w:sz="0" w:space="0" w:color="auto"/>
                    <w:right w:val="none" w:sz="0" w:space="0" w:color="auto"/>
                  </w:divBdr>
                </w:div>
              </w:divsChild>
            </w:div>
          </w:divsChild>
        </w:div>
      </w:divsChild>
    </w:div>
    <w:div w:id="674960567">
      <w:bodyDiv w:val="1"/>
      <w:marLeft w:val="0"/>
      <w:marRight w:val="0"/>
      <w:marTop w:val="0"/>
      <w:marBottom w:val="0"/>
      <w:divBdr>
        <w:top w:val="none" w:sz="0" w:space="0" w:color="auto"/>
        <w:left w:val="none" w:sz="0" w:space="0" w:color="auto"/>
        <w:bottom w:val="none" w:sz="0" w:space="0" w:color="auto"/>
        <w:right w:val="none" w:sz="0" w:space="0" w:color="auto"/>
      </w:divBdr>
      <w:divsChild>
        <w:div w:id="1896314365">
          <w:marLeft w:val="0"/>
          <w:marRight w:val="0"/>
          <w:marTop w:val="0"/>
          <w:marBottom w:val="0"/>
          <w:divBdr>
            <w:top w:val="none" w:sz="0" w:space="0" w:color="auto"/>
            <w:left w:val="none" w:sz="0" w:space="0" w:color="auto"/>
            <w:bottom w:val="none" w:sz="0" w:space="0" w:color="auto"/>
            <w:right w:val="none" w:sz="0" w:space="0" w:color="auto"/>
          </w:divBdr>
          <w:divsChild>
            <w:div w:id="1833597236">
              <w:marLeft w:val="0"/>
              <w:marRight w:val="0"/>
              <w:marTop w:val="0"/>
              <w:marBottom w:val="0"/>
              <w:divBdr>
                <w:top w:val="none" w:sz="0" w:space="0" w:color="auto"/>
                <w:left w:val="none" w:sz="0" w:space="0" w:color="auto"/>
                <w:bottom w:val="none" w:sz="0" w:space="0" w:color="auto"/>
                <w:right w:val="none" w:sz="0" w:space="0" w:color="auto"/>
              </w:divBdr>
              <w:divsChild>
                <w:div w:id="230116143">
                  <w:marLeft w:val="0"/>
                  <w:marRight w:val="0"/>
                  <w:marTop w:val="0"/>
                  <w:marBottom w:val="0"/>
                  <w:divBdr>
                    <w:top w:val="none" w:sz="0" w:space="0" w:color="auto"/>
                    <w:left w:val="none" w:sz="0" w:space="0" w:color="auto"/>
                    <w:bottom w:val="none" w:sz="0" w:space="0" w:color="auto"/>
                    <w:right w:val="none" w:sz="0" w:space="0" w:color="auto"/>
                  </w:divBdr>
                  <w:divsChild>
                    <w:div w:id="792528386">
                      <w:marLeft w:val="0"/>
                      <w:marRight w:val="0"/>
                      <w:marTop w:val="0"/>
                      <w:marBottom w:val="0"/>
                      <w:divBdr>
                        <w:top w:val="none" w:sz="0" w:space="0" w:color="auto"/>
                        <w:left w:val="none" w:sz="0" w:space="0" w:color="auto"/>
                        <w:bottom w:val="none" w:sz="0" w:space="0" w:color="auto"/>
                        <w:right w:val="none" w:sz="0" w:space="0" w:color="auto"/>
                      </w:divBdr>
                      <w:divsChild>
                        <w:div w:id="134379419">
                          <w:marLeft w:val="225"/>
                          <w:marRight w:val="225"/>
                          <w:marTop w:val="150"/>
                          <w:marBottom w:val="0"/>
                          <w:divBdr>
                            <w:top w:val="none" w:sz="0" w:space="0" w:color="auto"/>
                            <w:left w:val="none" w:sz="0" w:space="0" w:color="auto"/>
                            <w:bottom w:val="none" w:sz="0" w:space="0" w:color="auto"/>
                            <w:right w:val="none" w:sz="0" w:space="0" w:color="auto"/>
                          </w:divBdr>
                          <w:divsChild>
                            <w:div w:id="730619267">
                              <w:marLeft w:val="0"/>
                              <w:marRight w:val="0"/>
                              <w:marTop w:val="0"/>
                              <w:marBottom w:val="0"/>
                              <w:divBdr>
                                <w:top w:val="none" w:sz="0" w:space="0" w:color="auto"/>
                                <w:left w:val="none" w:sz="0" w:space="0" w:color="auto"/>
                                <w:bottom w:val="none" w:sz="0" w:space="0" w:color="auto"/>
                                <w:right w:val="none" w:sz="0" w:space="0" w:color="auto"/>
                              </w:divBdr>
                              <w:divsChild>
                                <w:div w:id="2702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470561">
      <w:bodyDiv w:val="1"/>
      <w:marLeft w:val="0"/>
      <w:marRight w:val="0"/>
      <w:marTop w:val="0"/>
      <w:marBottom w:val="0"/>
      <w:divBdr>
        <w:top w:val="none" w:sz="0" w:space="0" w:color="auto"/>
        <w:left w:val="none" w:sz="0" w:space="0" w:color="auto"/>
        <w:bottom w:val="none" w:sz="0" w:space="0" w:color="auto"/>
        <w:right w:val="none" w:sz="0" w:space="0" w:color="auto"/>
      </w:divBdr>
      <w:divsChild>
        <w:div w:id="117920021">
          <w:marLeft w:val="0"/>
          <w:marRight w:val="0"/>
          <w:marTop w:val="0"/>
          <w:marBottom w:val="0"/>
          <w:divBdr>
            <w:top w:val="none" w:sz="0" w:space="0" w:color="auto"/>
            <w:left w:val="none" w:sz="0" w:space="0" w:color="auto"/>
            <w:bottom w:val="none" w:sz="0" w:space="0" w:color="auto"/>
            <w:right w:val="none" w:sz="0" w:space="0" w:color="auto"/>
          </w:divBdr>
          <w:divsChild>
            <w:div w:id="973947639">
              <w:marLeft w:val="0"/>
              <w:marRight w:val="0"/>
              <w:marTop w:val="0"/>
              <w:marBottom w:val="0"/>
              <w:divBdr>
                <w:top w:val="none" w:sz="0" w:space="0" w:color="auto"/>
                <w:left w:val="none" w:sz="0" w:space="0" w:color="auto"/>
                <w:bottom w:val="none" w:sz="0" w:space="0" w:color="auto"/>
                <w:right w:val="none" w:sz="0" w:space="0" w:color="auto"/>
              </w:divBdr>
              <w:divsChild>
                <w:div w:id="20246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22065">
      <w:bodyDiv w:val="1"/>
      <w:marLeft w:val="0"/>
      <w:marRight w:val="0"/>
      <w:marTop w:val="0"/>
      <w:marBottom w:val="0"/>
      <w:divBdr>
        <w:top w:val="none" w:sz="0" w:space="0" w:color="auto"/>
        <w:left w:val="none" w:sz="0" w:space="0" w:color="auto"/>
        <w:bottom w:val="none" w:sz="0" w:space="0" w:color="auto"/>
        <w:right w:val="none" w:sz="0" w:space="0" w:color="auto"/>
      </w:divBdr>
    </w:div>
    <w:div w:id="1247034719">
      <w:bodyDiv w:val="1"/>
      <w:marLeft w:val="0"/>
      <w:marRight w:val="0"/>
      <w:marTop w:val="0"/>
      <w:marBottom w:val="0"/>
      <w:divBdr>
        <w:top w:val="none" w:sz="0" w:space="0" w:color="auto"/>
        <w:left w:val="none" w:sz="0" w:space="0" w:color="auto"/>
        <w:bottom w:val="none" w:sz="0" w:space="0" w:color="auto"/>
        <w:right w:val="none" w:sz="0" w:space="0" w:color="auto"/>
      </w:divBdr>
    </w:div>
    <w:div w:id="1598519495">
      <w:bodyDiv w:val="1"/>
      <w:marLeft w:val="0"/>
      <w:marRight w:val="0"/>
      <w:marTop w:val="0"/>
      <w:marBottom w:val="0"/>
      <w:divBdr>
        <w:top w:val="none" w:sz="0" w:space="0" w:color="auto"/>
        <w:left w:val="none" w:sz="0" w:space="0" w:color="auto"/>
        <w:bottom w:val="none" w:sz="0" w:space="0" w:color="auto"/>
        <w:right w:val="none" w:sz="0" w:space="0" w:color="auto"/>
      </w:divBdr>
      <w:divsChild>
        <w:div w:id="1463424127">
          <w:marLeft w:val="0"/>
          <w:marRight w:val="0"/>
          <w:marTop w:val="0"/>
          <w:marBottom w:val="0"/>
          <w:divBdr>
            <w:top w:val="none" w:sz="0" w:space="0" w:color="auto"/>
            <w:left w:val="none" w:sz="0" w:space="0" w:color="auto"/>
            <w:bottom w:val="none" w:sz="0" w:space="0" w:color="auto"/>
            <w:right w:val="none" w:sz="0" w:space="0" w:color="auto"/>
          </w:divBdr>
          <w:divsChild>
            <w:div w:id="924270162">
              <w:marLeft w:val="0"/>
              <w:marRight w:val="0"/>
              <w:marTop w:val="0"/>
              <w:marBottom w:val="0"/>
              <w:divBdr>
                <w:top w:val="none" w:sz="0" w:space="0" w:color="auto"/>
                <w:left w:val="none" w:sz="0" w:space="0" w:color="auto"/>
                <w:bottom w:val="none" w:sz="0" w:space="0" w:color="auto"/>
                <w:right w:val="none" w:sz="0" w:space="0" w:color="auto"/>
              </w:divBdr>
              <w:divsChild>
                <w:div w:id="1349915574">
                  <w:marLeft w:val="0"/>
                  <w:marRight w:val="0"/>
                  <w:marTop w:val="0"/>
                  <w:marBottom w:val="0"/>
                  <w:divBdr>
                    <w:top w:val="none" w:sz="0" w:space="0" w:color="auto"/>
                    <w:left w:val="none" w:sz="0" w:space="0" w:color="auto"/>
                    <w:bottom w:val="none" w:sz="0" w:space="0" w:color="auto"/>
                    <w:right w:val="none" w:sz="0" w:space="0" w:color="auto"/>
                  </w:divBdr>
                  <w:divsChild>
                    <w:div w:id="1839998440">
                      <w:marLeft w:val="0"/>
                      <w:marRight w:val="0"/>
                      <w:marTop w:val="0"/>
                      <w:marBottom w:val="0"/>
                      <w:divBdr>
                        <w:top w:val="none" w:sz="0" w:space="0" w:color="auto"/>
                        <w:left w:val="none" w:sz="0" w:space="0" w:color="auto"/>
                        <w:bottom w:val="none" w:sz="0" w:space="0" w:color="auto"/>
                        <w:right w:val="none" w:sz="0" w:space="0" w:color="auto"/>
                      </w:divBdr>
                      <w:divsChild>
                        <w:div w:id="167258291">
                          <w:marLeft w:val="225"/>
                          <w:marRight w:val="225"/>
                          <w:marTop w:val="150"/>
                          <w:marBottom w:val="0"/>
                          <w:divBdr>
                            <w:top w:val="none" w:sz="0" w:space="0" w:color="auto"/>
                            <w:left w:val="none" w:sz="0" w:space="0" w:color="auto"/>
                            <w:bottom w:val="none" w:sz="0" w:space="0" w:color="auto"/>
                            <w:right w:val="none" w:sz="0" w:space="0" w:color="auto"/>
                          </w:divBdr>
                          <w:divsChild>
                            <w:div w:id="1073813859">
                              <w:marLeft w:val="0"/>
                              <w:marRight w:val="0"/>
                              <w:marTop w:val="0"/>
                              <w:marBottom w:val="0"/>
                              <w:divBdr>
                                <w:top w:val="none" w:sz="0" w:space="0" w:color="auto"/>
                                <w:left w:val="none" w:sz="0" w:space="0" w:color="auto"/>
                                <w:bottom w:val="none" w:sz="0" w:space="0" w:color="auto"/>
                                <w:right w:val="none" w:sz="0" w:space="0" w:color="auto"/>
                              </w:divBdr>
                              <w:divsChild>
                                <w:div w:id="9869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157967">
      <w:bodyDiv w:val="1"/>
      <w:marLeft w:val="0"/>
      <w:marRight w:val="0"/>
      <w:marTop w:val="0"/>
      <w:marBottom w:val="0"/>
      <w:divBdr>
        <w:top w:val="none" w:sz="0" w:space="0" w:color="auto"/>
        <w:left w:val="none" w:sz="0" w:space="0" w:color="auto"/>
        <w:bottom w:val="none" w:sz="0" w:space="0" w:color="auto"/>
        <w:right w:val="none" w:sz="0" w:space="0" w:color="auto"/>
      </w:divBdr>
    </w:div>
    <w:div w:id="2076313752">
      <w:bodyDiv w:val="1"/>
      <w:marLeft w:val="0"/>
      <w:marRight w:val="0"/>
      <w:marTop w:val="0"/>
      <w:marBottom w:val="0"/>
      <w:divBdr>
        <w:top w:val="none" w:sz="0" w:space="0" w:color="auto"/>
        <w:left w:val="none" w:sz="0" w:space="0" w:color="auto"/>
        <w:bottom w:val="none" w:sz="0" w:space="0" w:color="auto"/>
        <w:right w:val="none" w:sz="0" w:space="0" w:color="auto"/>
      </w:divBdr>
      <w:divsChild>
        <w:div w:id="503278149">
          <w:marLeft w:val="0"/>
          <w:marRight w:val="0"/>
          <w:marTop w:val="0"/>
          <w:marBottom w:val="0"/>
          <w:divBdr>
            <w:top w:val="none" w:sz="0" w:space="0" w:color="auto"/>
            <w:left w:val="none" w:sz="0" w:space="0" w:color="auto"/>
            <w:bottom w:val="none" w:sz="0" w:space="0" w:color="auto"/>
            <w:right w:val="none" w:sz="0" w:space="0" w:color="auto"/>
          </w:divBdr>
          <w:divsChild>
            <w:div w:id="2037925233">
              <w:marLeft w:val="0"/>
              <w:marRight w:val="0"/>
              <w:marTop w:val="0"/>
              <w:marBottom w:val="0"/>
              <w:divBdr>
                <w:top w:val="none" w:sz="0" w:space="0" w:color="auto"/>
                <w:left w:val="none" w:sz="0" w:space="0" w:color="auto"/>
                <w:bottom w:val="none" w:sz="0" w:space="0" w:color="auto"/>
                <w:right w:val="none" w:sz="0" w:space="0" w:color="auto"/>
              </w:divBdr>
              <w:divsChild>
                <w:div w:id="151264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cott.af.mil/coronavirus" TargetMode="External"/><Relationship Id="rId4" Type="http://schemas.openxmlformats.org/officeDocument/2006/relationships/settings" Target="settings.xml"/><Relationship Id="rId9" Type="http://schemas.openxmlformats.org/officeDocument/2006/relationships/hyperlink" Target="mailto:375aw.pa@us.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37917-D1C7-4297-AC01-AB13B7F6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BIOGRAPHY</vt:lpstr>
    </vt:vector>
  </TitlesOfParts>
  <Company>USAF</Company>
  <LinksUpToDate>false</LinksUpToDate>
  <CharactersWithSpaces>1684</CharactersWithSpaces>
  <SharedDoc>false</SharedDoc>
  <HLinks>
    <vt:vector size="12" baseType="variant">
      <vt:variant>
        <vt:i4>7733251</vt:i4>
      </vt:variant>
      <vt:variant>
        <vt:i4>3</vt:i4>
      </vt:variant>
      <vt:variant>
        <vt:i4>0</vt:i4>
      </vt:variant>
      <vt:variant>
        <vt:i4>5</vt:i4>
      </vt:variant>
      <vt:variant>
        <vt:lpwstr>mailto:375aw.pa@us.af.mil</vt:lpwstr>
      </vt:variant>
      <vt:variant>
        <vt:lpwstr/>
      </vt:variant>
      <vt:variant>
        <vt:i4>7733251</vt:i4>
      </vt:variant>
      <vt:variant>
        <vt:i4>0</vt:i4>
      </vt:variant>
      <vt:variant>
        <vt:i4>0</vt:i4>
      </vt:variant>
      <vt:variant>
        <vt:i4>5</vt:i4>
      </vt:variant>
      <vt:variant>
        <vt:lpwstr>mailto:375aw.pa@us.af.mil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BIOGRAPHY</dc:title>
  <dc:subject/>
  <dc:creator>Scott AFB</dc:creator>
  <cp:keywords/>
  <cp:lastModifiedBy>DOSCHER, THOMAS J SMSgt USAF AMC 375 AMW/PA</cp:lastModifiedBy>
  <cp:revision>3</cp:revision>
  <cp:lastPrinted>2016-09-06T21:35:00Z</cp:lastPrinted>
  <dcterms:created xsi:type="dcterms:W3CDTF">2020-03-18T20:38:00Z</dcterms:created>
  <dcterms:modified xsi:type="dcterms:W3CDTF">2020-03-18T20:39:00Z</dcterms:modified>
</cp:coreProperties>
</file>